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4"/>
        </w:rPr>
      </w:pPr>
      <w:r>
        <w:rPr>
          <w:rFonts w:ascii="Times New Roman" w:hAnsi="Times New Roman" w:cs="Times New Roman"/>
          <w:b/>
          <w:bCs/>
          <w:sz w:val="24"/>
        </w:rPr>
        <w:t>Request for Negotiation Facilitation</w:t>
      </w:r>
    </w:p>
    <w:p>
      <w:pPr>
        <w:rPr>
          <w:rFonts w:ascii="Times New Roman" w:hAnsi="Times New Roman" w:cs="Times New Roman"/>
          <w:sz w:val="24"/>
        </w:rPr>
      </w:pPr>
    </w:p>
    <w:p>
      <w:pPr>
        <w:rPr>
          <w:rFonts w:ascii="Times New Roman" w:hAnsi="Times New Roman" w:cs="Times New Roman"/>
          <w:sz w:val="24"/>
        </w:rPr>
      </w:pPr>
      <w:r>
        <w:rPr>
          <w:rFonts w:hint="eastAsia" w:ascii="Times New Roman" w:hAnsi="Times New Roman" w:cs="Times New Roman"/>
          <w:sz w:val="24"/>
        </w:rPr>
        <w:t>Party</w:t>
      </w:r>
      <w:r>
        <w:rPr>
          <w:rFonts w:ascii="Times New Roman" w:hAnsi="Times New Roman" w:cs="Times New Roman"/>
          <w:sz w:val="24"/>
        </w:rPr>
        <w:t xml:space="preserve"> 1: </w:t>
      </w:r>
      <w:r>
        <w:rPr>
          <w:rFonts w:ascii="Times New Roman" w:hAnsi="Times New Roman" w:cs="Times New Roman"/>
          <w:sz w:val="24"/>
          <w:u w:val="single"/>
        </w:rPr>
        <w:t xml:space="preserve">        </w:t>
      </w:r>
    </w:p>
    <w:p>
      <w:pPr>
        <w:rPr>
          <w:rFonts w:ascii="Times New Roman" w:hAnsi="Times New Roman" w:cs="Times New Roman"/>
          <w:sz w:val="24"/>
        </w:rPr>
      </w:pPr>
      <w:r>
        <w:rPr>
          <w:rFonts w:ascii="Times New Roman" w:hAnsi="Times New Roman" w:cs="Times New Roman"/>
          <w:sz w:val="24"/>
        </w:rPr>
        <w:t xml:space="preserve">Address: </w:t>
      </w:r>
      <w:r>
        <w:rPr>
          <w:rFonts w:ascii="Times New Roman" w:hAnsi="Times New Roman" w:cs="Times New Roman"/>
          <w:sz w:val="24"/>
          <w:u w:val="single"/>
        </w:rPr>
        <w:t xml:space="preserve">        </w:t>
      </w:r>
      <w:bookmarkStart w:id="0" w:name="_GoBack"/>
      <w:bookmarkEnd w:id="0"/>
    </w:p>
    <w:p>
      <w:pPr>
        <w:rPr>
          <w:rFonts w:ascii="Times New Roman" w:hAnsi="Times New Roman" w:cs="Times New Roman"/>
          <w:sz w:val="24"/>
          <w:u w:val="single"/>
        </w:rPr>
      </w:pPr>
      <w:r>
        <w:rPr>
          <w:rFonts w:ascii="Times New Roman" w:hAnsi="Times New Roman" w:cs="Times New Roman"/>
          <w:sz w:val="24"/>
        </w:rPr>
        <w:t xml:space="preserve">Director/Authorized Representative: </w:t>
      </w:r>
      <w:r>
        <w:rPr>
          <w:rFonts w:ascii="Times New Roman" w:hAnsi="Times New Roman" w:cs="Times New Roman"/>
          <w:sz w:val="24"/>
          <w:u w:val="single"/>
        </w:rPr>
        <w:t xml:space="preserve">        </w:t>
      </w:r>
    </w:p>
    <w:p>
      <w:pPr>
        <w:rPr>
          <w:rFonts w:ascii="Times New Roman" w:hAnsi="Times New Roman" w:cs="Times New Roman"/>
          <w:sz w:val="24"/>
          <w:u w:val="single"/>
        </w:rPr>
      </w:pPr>
    </w:p>
    <w:p>
      <w:pPr>
        <w:rPr>
          <w:rFonts w:ascii="Times New Roman" w:hAnsi="Times New Roman" w:cs="Times New Roman"/>
          <w:sz w:val="24"/>
        </w:rPr>
      </w:pPr>
      <w:r>
        <w:rPr>
          <w:rFonts w:ascii="Times New Roman" w:hAnsi="Times New Roman" w:cs="Times New Roman"/>
          <w:sz w:val="24"/>
        </w:rPr>
        <w:t xml:space="preserve">Party 2: </w:t>
      </w:r>
      <w:r>
        <w:rPr>
          <w:rFonts w:ascii="Times New Roman" w:hAnsi="Times New Roman" w:cs="Times New Roman"/>
          <w:sz w:val="24"/>
          <w:u w:val="single"/>
        </w:rPr>
        <w:t xml:space="preserve">        </w:t>
      </w:r>
    </w:p>
    <w:p>
      <w:pPr>
        <w:rPr>
          <w:rFonts w:ascii="Times New Roman" w:hAnsi="Times New Roman" w:cs="Times New Roman"/>
          <w:sz w:val="24"/>
        </w:rPr>
      </w:pPr>
      <w:r>
        <w:rPr>
          <w:rFonts w:ascii="Times New Roman" w:hAnsi="Times New Roman" w:cs="Times New Roman"/>
          <w:sz w:val="24"/>
        </w:rPr>
        <w:t xml:space="preserve">Address: </w:t>
      </w:r>
      <w:r>
        <w:rPr>
          <w:rFonts w:ascii="Times New Roman" w:hAnsi="Times New Roman" w:cs="Times New Roman"/>
          <w:sz w:val="24"/>
          <w:u w:val="single"/>
        </w:rPr>
        <w:t xml:space="preserve">        </w:t>
      </w:r>
    </w:p>
    <w:p>
      <w:pPr>
        <w:rPr>
          <w:rFonts w:ascii="Times New Roman" w:hAnsi="Times New Roman" w:cs="Times New Roman"/>
          <w:sz w:val="24"/>
          <w:u w:val="single"/>
        </w:rPr>
      </w:pPr>
      <w:r>
        <w:rPr>
          <w:rFonts w:ascii="Times New Roman" w:hAnsi="Times New Roman" w:cs="Times New Roman"/>
          <w:sz w:val="24"/>
        </w:rPr>
        <w:t xml:space="preserve">Director/Authorized Representative: </w:t>
      </w:r>
      <w:r>
        <w:rPr>
          <w:rFonts w:ascii="Times New Roman" w:hAnsi="Times New Roman" w:cs="Times New Roman"/>
          <w:sz w:val="24"/>
          <w:u w:val="single"/>
        </w:rPr>
        <w:t xml:space="preserve">        </w:t>
      </w:r>
    </w:p>
    <w:p>
      <w:pPr>
        <w:rPr>
          <w:rFonts w:ascii="Times New Roman" w:hAnsi="Times New Roman" w:cs="Times New Roman"/>
          <w:sz w:val="24"/>
          <w:u w:val="single"/>
        </w:rPr>
      </w:pPr>
    </w:p>
    <w:p>
      <w:pPr>
        <w:rPr>
          <w:rFonts w:ascii="Times New Roman" w:hAnsi="Times New Roman" w:cs="Times New Roman"/>
          <w:sz w:val="24"/>
        </w:rPr>
      </w:pPr>
      <w:r>
        <w:rPr>
          <w:rFonts w:hint="eastAsia" w:ascii="Times New Roman" w:hAnsi="Times New Roman" w:cs="Times New Roman"/>
          <w:sz w:val="24"/>
        </w:rPr>
        <w:t>Party</w:t>
      </w:r>
      <w:r>
        <w:rPr>
          <w:rFonts w:ascii="Times New Roman" w:hAnsi="Times New Roman" w:cs="Times New Roman"/>
          <w:sz w:val="24"/>
        </w:rPr>
        <w:t xml:space="preserve"> 3: </w:t>
      </w:r>
      <w:r>
        <w:rPr>
          <w:rFonts w:ascii="Times New Roman" w:hAnsi="Times New Roman" w:cs="Times New Roman"/>
          <w:sz w:val="24"/>
          <w:u w:val="single"/>
        </w:rPr>
        <w:t xml:space="preserve">        </w:t>
      </w:r>
    </w:p>
    <w:p>
      <w:pPr>
        <w:rPr>
          <w:rFonts w:ascii="Times New Roman" w:hAnsi="Times New Roman" w:cs="Times New Roman"/>
          <w:sz w:val="24"/>
          <w:u w:val="single"/>
        </w:rPr>
      </w:pPr>
      <w:r>
        <w:rPr>
          <w:rFonts w:ascii="Times New Roman" w:hAnsi="Times New Roman" w:cs="Times New Roman"/>
          <w:sz w:val="24"/>
          <w:u w:val="single"/>
        </w:rPr>
        <w:t>…</w:t>
      </w:r>
    </w:p>
    <w:p>
      <w:pPr>
        <w:rPr>
          <w:rFonts w:ascii="Times New Roman" w:hAnsi="Times New Roman" w:cs="Times New Roman"/>
          <w:sz w:val="24"/>
          <w:u w:val="single"/>
        </w:rPr>
      </w:pPr>
    </w:p>
    <w:p>
      <w:pPr>
        <w:rPr>
          <w:rFonts w:ascii="Times New Roman" w:hAnsi="Times New Roman" w:cs="Times New Roman"/>
          <w:sz w:val="24"/>
        </w:rPr>
      </w:pPr>
      <w:r>
        <w:rPr>
          <w:rFonts w:ascii="Times New Roman" w:hAnsi="Times New Roman" w:cs="Times New Roman"/>
          <w:sz w:val="24"/>
        </w:rPr>
        <w:t>Negotiation Facilitation Application:</w:t>
      </w:r>
    </w:p>
    <w:p>
      <w:pPr>
        <w:rPr>
          <w:rFonts w:ascii="Times New Roman" w:hAnsi="Times New Roman" w:cs="Times New Roman"/>
          <w:sz w:val="24"/>
        </w:rPr>
      </w:pPr>
      <w:r>
        <w:rPr>
          <w:rFonts w:ascii="Times New Roman" w:hAnsi="Times New Roman" w:cs="Times New Roman"/>
          <w:sz w:val="24"/>
        </w:rPr>
        <w:t xml:space="preserve">In accordance with Contract of XX </w:t>
      </w:r>
      <w:r>
        <w:rPr>
          <w:rFonts w:hint="eastAsia" w:ascii="Times New Roman" w:hAnsi="Times New Roman" w:cs="Times New Roman"/>
          <w:sz w:val="24"/>
        </w:rPr>
        <w:t>and</w:t>
      </w:r>
      <w:r>
        <w:rPr>
          <w:rFonts w:ascii="Times New Roman" w:hAnsi="Times New Roman" w:cs="Times New Roman"/>
          <w:sz w:val="24"/>
        </w:rPr>
        <w:t xml:space="preserve"> the relevant provisions of the </w:t>
      </w:r>
      <w:r>
        <w:rPr>
          <w:rFonts w:ascii="Times New Roman" w:hAnsi="Times New Roman" w:cs="Times New Roman"/>
          <w:i/>
          <w:iCs/>
          <w:sz w:val="24"/>
        </w:rPr>
        <w:t>Shenzhen Court of International Arbitration (SCIA) Negotiation Facilitation Rules</w:t>
      </w:r>
      <w:r>
        <w:rPr>
          <w:rFonts w:ascii="Times New Roman" w:hAnsi="Times New Roman" w:cs="Times New Roman"/>
          <w:sz w:val="24"/>
        </w:rPr>
        <w:t>, both applicants apply to the SCIA Negotiation Facilitation Center for negotiation facilitation services.</w:t>
      </w:r>
    </w:p>
    <w:p>
      <w:pPr>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The objective of this negotiation facilitation application is</w:t>
      </w:r>
    </w:p>
    <w:p>
      <w:pPr>
        <w:rPr>
          <w:rFonts w:ascii="Times New Roman" w:hAnsi="Times New Roman" w:cs="Times New Roman"/>
          <w:sz w:val="24"/>
        </w:rPr>
      </w:pPr>
      <w:r>
        <w:rPr>
          <w:rFonts w:ascii="Times New Roman" w:hAnsi="Times New Roman" w:cs="Times New Roman"/>
          <w:sz w:val="24"/>
        </w:rPr>
        <w:t>1.</w:t>
      </w:r>
    </w:p>
    <w:p>
      <w:pPr>
        <w:rPr>
          <w:rFonts w:ascii="Times New Roman" w:hAnsi="Times New Roman" w:cs="Times New Roman"/>
          <w:sz w:val="24"/>
        </w:rPr>
      </w:pPr>
      <w:r>
        <w:rPr>
          <w:rFonts w:ascii="Times New Roman" w:hAnsi="Times New Roman" w:cs="Times New Roman"/>
          <w:sz w:val="24"/>
        </w:rPr>
        <w:t>2.</w:t>
      </w:r>
    </w:p>
    <w:p>
      <w:pPr>
        <w:rPr>
          <w:rFonts w:ascii="Times New Roman" w:hAnsi="Times New Roman" w:cs="Times New Roman"/>
          <w:sz w:val="24"/>
          <w:u w:val="single"/>
        </w:rPr>
      </w:pPr>
      <w:r>
        <w:rPr>
          <w:rFonts w:ascii="Times New Roman" w:hAnsi="Times New Roman" w:cs="Times New Roman"/>
          <w:sz w:val="24"/>
          <w:u w:val="single"/>
        </w:rPr>
        <w:t>…</w:t>
      </w:r>
    </w:p>
    <w:p>
      <w:pPr>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Summary of Negotiation Matters:</w:t>
      </w:r>
    </w:p>
    <w:p>
      <w:pPr>
        <w:rPr>
          <w:rFonts w:ascii="Times New Roman" w:hAnsi="Times New Roman" w:cs="Times New Roman"/>
          <w:sz w:val="24"/>
          <w:u w:val="single"/>
        </w:rPr>
      </w:pPr>
      <w:r>
        <w:rPr>
          <w:rFonts w:ascii="Times New Roman" w:hAnsi="Times New Roman" w:cs="Times New Roman"/>
          <w:sz w:val="24"/>
          <w:u w:val="single"/>
        </w:rPr>
        <w:t>…</w:t>
      </w:r>
    </w:p>
    <w:p>
      <w:pPr>
        <w:rPr>
          <w:rFonts w:ascii="Times New Roman" w:hAnsi="Times New Roman" w:cs="Times New Roman"/>
          <w:sz w:val="24"/>
          <w:u w:val="single"/>
        </w:rPr>
      </w:pPr>
    </w:p>
    <w:p>
      <w:pPr>
        <w:rPr>
          <w:rFonts w:ascii="Times New Roman" w:hAnsi="Times New Roman" w:cs="Times New Roman"/>
          <w:i/>
          <w:sz w:val="24"/>
          <w:u w:val="single"/>
        </w:rPr>
      </w:pPr>
      <w:r>
        <w:rPr>
          <w:rFonts w:ascii="Times New Roman" w:hAnsi="Times New Roman" w:cs="Times New Roman"/>
          <w:i/>
          <w:sz w:val="24"/>
          <w:u w:val="single"/>
        </w:rPr>
        <w:t>(This section should detail the disputed contract and the issues between parties that required negotiations, the facts and basis of both parties' performance of the contract, and the contractual and legal basis for both parties’ claims.)</w:t>
      </w:r>
    </w:p>
    <w:p>
      <w:pPr>
        <w:rPr>
          <w:rFonts w:ascii="Times New Roman" w:hAnsi="Times New Roman" w:cs="Times New Roman"/>
          <w:sz w:val="24"/>
          <w:u w:val="single"/>
        </w:rPr>
      </w:pPr>
    </w:p>
    <w:p>
      <w:pPr>
        <w:rPr>
          <w:rFonts w:ascii="Times New Roman" w:hAnsi="Times New Roman" w:cs="Times New Roman"/>
          <w:sz w:val="24"/>
        </w:rPr>
      </w:pPr>
      <w:r>
        <w:rPr>
          <w:rFonts w:ascii="Times New Roman" w:hAnsi="Times New Roman" w:cs="Times New Roman"/>
          <w:sz w:val="24"/>
        </w:rPr>
        <w:t>To properly and efficiently resolve above issues/disputes both parties jointly apply for negotiation facilitation.</w:t>
      </w:r>
    </w:p>
    <w:p>
      <w:pPr>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To</w:t>
      </w:r>
    </w:p>
    <w:p>
      <w:pPr>
        <w:rPr>
          <w:rFonts w:ascii="Times New Roman" w:hAnsi="Times New Roman" w:cs="Times New Roman"/>
          <w:sz w:val="24"/>
        </w:rPr>
      </w:pPr>
      <w:r>
        <w:rPr>
          <w:rFonts w:ascii="Times New Roman" w:hAnsi="Times New Roman" w:cs="Times New Roman"/>
          <w:sz w:val="24"/>
        </w:rPr>
        <w:t>SCIA Negotiation Facilitation Center</w:t>
      </w:r>
    </w:p>
    <w:p>
      <w:pPr>
        <w:rPr>
          <w:rFonts w:ascii="Times New Roman" w:hAnsi="Times New Roman" w:cs="Times New Roman"/>
          <w:sz w:val="24"/>
        </w:rPr>
      </w:pPr>
    </w:p>
    <w:p>
      <w:pPr>
        <w:rPr>
          <w:rFonts w:ascii="Times New Roman" w:hAnsi="Times New Roman" w:cs="Times New Roman"/>
          <w:sz w:val="24"/>
          <w:u w:val="single"/>
        </w:rPr>
      </w:pPr>
      <w:r>
        <w:rPr>
          <w:rFonts w:ascii="Times New Roman" w:hAnsi="Times New Roman" w:cs="Times New Roman"/>
          <w:sz w:val="24"/>
        </w:rPr>
        <w:t xml:space="preserve">Party 1: </w:t>
      </w:r>
      <w:r>
        <w:rPr>
          <w:rFonts w:ascii="Times New Roman" w:hAnsi="Times New Roman" w:cs="Times New Roman"/>
          <w:sz w:val="24"/>
          <w:u w:val="single"/>
        </w:rPr>
        <w:t xml:space="preserve">        </w:t>
      </w:r>
    </w:p>
    <w:p>
      <w:pPr>
        <w:rPr>
          <w:rFonts w:ascii="Times New Roman" w:hAnsi="Times New Roman" w:cs="Times New Roman"/>
          <w:sz w:val="24"/>
          <w:u w:val="single"/>
        </w:rPr>
      </w:pPr>
      <w:r>
        <w:rPr>
          <w:rFonts w:ascii="Times New Roman" w:hAnsi="Times New Roman" w:cs="Times New Roman"/>
          <w:sz w:val="24"/>
        </w:rPr>
        <w:t xml:space="preserve">Party 2: </w:t>
      </w:r>
      <w:r>
        <w:rPr>
          <w:rFonts w:ascii="Times New Roman" w:hAnsi="Times New Roman" w:cs="Times New Roman"/>
          <w:sz w:val="24"/>
          <w:u w:val="single"/>
        </w:rPr>
        <w:t xml:space="preserve">        </w:t>
      </w:r>
    </w:p>
    <w:p>
      <w:pPr>
        <w:rPr>
          <w:rFonts w:ascii="Times New Roman" w:hAnsi="Times New Roman" w:cs="Times New Roman"/>
          <w:sz w:val="24"/>
          <w:u w:val="single"/>
        </w:rPr>
      </w:pPr>
    </w:p>
    <w:p>
      <w:pPr>
        <w:wordWrap w:val="0"/>
        <w:jc w:val="right"/>
        <w:rPr>
          <w:rFonts w:ascii="Times New Roman" w:hAnsi="Times New Roman" w:cs="Times New Roman"/>
          <w:sz w:val="24"/>
        </w:rPr>
      </w:pPr>
      <w:r>
        <w:rPr>
          <w:rFonts w:ascii="Times New Roman" w:hAnsi="Times New Roman" w:cs="Times New Roman"/>
          <w:sz w:val="24"/>
        </w:rPr>
        <w:t>Date: YY/MM/DD</w:t>
      </w:r>
    </w:p>
    <w:p>
      <w:pPr>
        <w:jc w:val="right"/>
      </w:pPr>
    </w:p>
    <w:p>
      <w:pPr>
        <w:jc w:val="right"/>
      </w:pPr>
    </w:p>
    <w:p>
      <w:pPr>
        <w:jc w:val="righ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zNGU5NDM5NTQ2OTc5OTYzMTE4NjViYjc2YjVjMzQifQ=="/>
  </w:docVars>
  <w:rsids>
    <w:rsidRoot w:val="477116EB"/>
    <w:rsid w:val="00034C7C"/>
    <w:rsid w:val="00055AA9"/>
    <w:rsid w:val="000A5122"/>
    <w:rsid w:val="00223770"/>
    <w:rsid w:val="002673A0"/>
    <w:rsid w:val="002A23A9"/>
    <w:rsid w:val="00387C3A"/>
    <w:rsid w:val="003D4FE8"/>
    <w:rsid w:val="005222B8"/>
    <w:rsid w:val="00550D91"/>
    <w:rsid w:val="007544EB"/>
    <w:rsid w:val="008A457A"/>
    <w:rsid w:val="00A277E9"/>
    <w:rsid w:val="00A90E0F"/>
    <w:rsid w:val="00C617AE"/>
    <w:rsid w:val="00CB2C88"/>
    <w:rsid w:val="1E746983"/>
    <w:rsid w:val="477116EB"/>
    <w:rsid w:val="5D732234"/>
    <w:rsid w:val="7A5F7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7">
    <w:name w:val="批注框文本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331</Words>
  <Characters>1183</Characters>
  <Lines>10</Lines>
  <Paragraphs>3</Paragraphs>
  <TotalTime>68</TotalTime>
  <ScaleCrop>false</ScaleCrop>
  <LinksUpToDate>false</LinksUpToDate>
  <CharactersWithSpaces>1451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2024-06-19T05:18:00Z</dcterms:created>
  <dc:creator>wzy</dc:creator>
  <cp:lastModifiedBy>wzy</cp:lastModifiedBy>
  <dcterms:modified xsi:type="dcterms:W3CDTF">2024-07-05T08:30:17Z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C842C1D8C833412EB964162A99C2E609_13</vt:lpwstr>
  </property>
</Properties>
</file>